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130C1DD7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4B534E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5EB15F22" w14:textId="4FEF8C64" w:rsidR="00E671A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E671AB">
        <w:rPr>
          <w:sz w:val="40"/>
          <w:szCs w:val="40"/>
        </w:rPr>
        <w:t>dokumenttilsyn</w:t>
      </w:r>
    </w:p>
    <w:p w14:paraId="3E9EBA20" w14:textId="53F4CB40" w:rsidR="008549F0" w:rsidRDefault="00E671AB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E</w:t>
      </w:r>
      <w:r w:rsidR="003E071D">
        <w:rPr>
          <w:sz w:val="40"/>
          <w:szCs w:val="40"/>
        </w:rPr>
        <w:t xml:space="preserve">nergieffektivitet </w:t>
      </w:r>
      <w:r w:rsidR="004B534E">
        <w:rPr>
          <w:sz w:val="40"/>
          <w:szCs w:val="40"/>
        </w:rPr>
        <w:t>–</w:t>
      </w:r>
      <w:r w:rsidR="003E071D">
        <w:rPr>
          <w:sz w:val="40"/>
          <w:szCs w:val="40"/>
        </w:rPr>
        <w:t xml:space="preserve"> </w:t>
      </w:r>
      <w:proofErr w:type="spellStart"/>
      <w:r w:rsidR="003E071D">
        <w:rPr>
          <w:sz w:val="40"/>
          <w:szCs w:val="40"/>
        </w:rPr>
        <w:t>rammekrav</w:t>
      </w:r>
      <w:r>
        <w:rPr>
          <w:sz w:val="40"/>
          <w:szCs w:val="40"/>
        </w:rPr>
        <w:t>smetoden</w:t>
      </w:r>
      <w:proofErr w:type="spellEnd"/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4B534E" w14:paraId="06178CF0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7126273F" w14:textId="77777777" w:rsidR="004B534E" w:rsidRDefault="004B534E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5FBC8349" w14:textId="77777777" w:rsidR="004B534E" w:rsidRDefault="004B534E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5E057AD5" w14:textId="77777777" w:rsidR="004B534E" w:rsidRDefault="004B534E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13462C20" w14:textId="77777777" w:rsidR="004B534E" w:rsidRDefault="004B534E" w:rsidP="005F2217">
            <w:pPr>
              <w:spacing w:after="200" w:line="276" w:lineRule="auto"/>
            </w:pPr>
            <w:r>
              <w:t>Dato</w:t>
            </w:r>
          </w:p>
        </w:tc>
      </w:tr>
      <w:tr w:rsidR="004B534E" w14:paraId="15CF7EC0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50868756" w14:textId="77777777" w:rsidR="004B534E" w:rsidRDefault="004B534E" w:rsidP="005F2217">
            <w:pPr>
              <w:spacing w:after="200" w:line="276" w:lineRule="auto"/>
            </w:pPr>
            <w:r>
              <w:t>Adresse</w:t>
            </w:r>
          </w:p>
          <w:p w14:paraId="5402D844" w14:textId="77777777" w:rsidR="004B534E" w:rsidRDefault="004B534E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C2F835F" w14:textId="77777777" w:rsidR="004B534E" w:rsidRDefault="004B534E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4B534E" w14:paraId="2B14C3CF" w14:textId="77777777" w:rsidTr="005F2217">
        <w:tc>
          <w:tcPr>
            <w:tcW w:w="6804" w:type="dxa"/>
            <w:gridSpan w:val="2"/>
          </w:tcPr>
          <w:p w14:paraId="543E37CF" w14:textId="77777777" w:rsidR="004B534E" w:rsidRDefault="004B534E" w:rsidP="005F2217">
            <w:pPr>
              <w:spacing w:after="200" w:line="276" w:lineRule="auto"/>
            </w:pPr>
            <w:r>
              <w:t>Deltakere på tilsyn</w:t>
            </w:r>
          </w:p>
          <w:p w14:paraId="71EFD28B" w14:textId="77777777" w:rsidR="004B534E" w:rsidRDefault="004B534E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86D103D" w14:textId="77777777" w:rsidR="004B534E" w:rsidRDefault="004B534E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4B534E" w14:paraId="14931FCE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6A8B942" w14:textId="77777777" w:rsidR="004B534E" w:rsidRDefault="004B534E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21D809BF" w14:textId="77777777" w:rsidR="004B534E" w:rsidRDefault="004B534E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77FAA605" w14:textId="77777777" w:rsidR="004B534E" w:rsidRDefault="004B534E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65C01283" w14:textId="77777777" w:rsidR="004B534E" w:rsidRDefault="004B534E" w:rsidP="005F2217">
            <w:pPr>
              <w:spacing w:after="200" w:line="276" w:lineRule="auto"/>
            </w:pPr>
            <w:r>
              <w:t>Anna</w:t>
            </w:r>
          </w:p>
        </w:tc>
      </w:tr>
      <w:tr w:rsidR="004B534E" w14:paraId="5C299FC1" w14:textId="77777777" w:rsidTr="005F2217">
        <w:tc>
          <w:tcPr>
            <w:tcW w:w="14317" w:type="dxa"/>
            <w:gridSpan w:val="4"/>
          </w:tcPr>
          <w:p w14:paraId="6B37F11C" w14:textId="77777777" w:rsidR="004B534E" w:rsidRDefault="004B534E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52E16D76" w14:textId="77777777" w:rsidR="004B534E" w:rsidRPr="008549F0" w:rsidRDefault="004B534E">
      <w:pPr>
        <w:spacing w:after="200" w:line="276" w:lineRule="auto"/>
        <w:rPr>
          <w:sz w:val="40"/>
          <w:szCs w:val="40"/>
        </w:rPr>
      </w:pPr>
      <w:bookmarkStart w:id="0" w:name="_GoBack"/>
      <w:bookmarkEnd w:id="0"/>
    </w:p>
    <w:tbl>
      <w:tblPr>
        <w:tblpPr w:leftFromText="141" w:rightFromText="141" w:vertAnchor="text" w:horzAnchor="page" w:tblpX="1383" w:tblpY="615"/>
        <w:tblW w:w="5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2162"/>
        <w:gridCol w:w="606"/>
        <w:gridCol w:w="7488"/>
        <w:gridCol w:w="32"/>
        <w:gridCol w:w="1106"/>
        <w:gridCol w:w="5844"/>
      </w:tblGrid>
      <w:tr w:rsidR="000947FA" w:rsidRPr="00FC0B03" w14:paraId="332095BA" w14:textId="77777777" w:rsidTr="004B534E">
        <w:tc>
          <w:tcPr>
            <w:tcW w:w="746" w:type="pct"/>
            <w:gridSpan w:val="2"/>
            <w:shd w:val="clear" w:color="auto" w:fill="A6A6A6" w:themeFill="background1" w:themeFillShade="A6"/>
          </w:tcPr>
          <w:p w14:paraId="6202F9E2" w14:textId="77777777" w:rsidR="00334E30" w:rsidRPr="00FC0B03" w:rsidRDefault="00334E30" w:rsidP="004C1A5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lastRenderedPageBreak/>
              <w:t>Spørsmål</w:t>
            </w:r>
          </w:p>
        </w:tc>
        <w:tc>
          <w:tcPr>
            <w:tcW w:w="2284" w:type="pct"/>
            <w:gridSpan w:val="2"/>
            <w:shd w:val="clear" w:color="auto" w:fill="A6A6A6" w:themeFill="background1" w:themeFillShade="A6"/>
          </w:tcPr>
          <w:p w14:paraId="27392D78" w14:textId="77777777" w:rsidR="00334E30" w:rsidRPr="00FC0B03" w:rsidRDefault="00334E30" w:rsidP="004C1A5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Kommentar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 og illustrasjon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</w:t>
            </w:r>
          </w:p>
        </w:tc>
        <w:tc>
          <w:tcPr>
            <w:tcW w:w="321" w:type="pct"/>
            <w:gridSpan w:val="2"/>
            <w:shd w:val="clear" w:color="auto" w:fill="A6A6A6" w:themeFill="background1" w:themeFillShade="A6"/>
          </w:tcPr>
          <w:p w14:paraId="57920A51" w14:textId="77777777" w:rsidR="00334E30" w:rsidRPr="00FC0B03" w:rsidRDefault="00334E30" w:rsidP="004C1A5E">
            <w:pPr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H</w:t>
            </w:r>
            <w:r>
              <w:rPr>
                <w:b/>
                <w:lang w:val="nn-NO"/>
              </w:rPr>
              <w:t>eim</w:t>
            </w:r>
            <w:r w:rsidRPr="00FC0B03">
              <w:rPr>
                <w:b/>
                <w:lang w:val="nn-NO"/>
              </w:rPr>
              <w:t>el</w:t>
            </w:r>
          </w:p>
        </w:tc>
        <w:tc>
          <w:tcPr>
            <w:tcW w:w="1649" w:type="pct"/>
            <w:shd w:val="clear" w:color="auto" w:fill="A6A6A6" w:themeFill="background1" w:themeFillShade="A6"/>
          </w:tcPr>
          <w:p w14:paraId="18A2A855" w14:textId="77777777" w:rsidR="00334E30" w:rsidRPr="00FC0B03" w:rsidRDefault="00334E30" w:rsidP="000947FA">
            <w:pPr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Avvik funne</w:t>
            </w:r>
            <w:r>
              <w:rPr>
                <w:b/>
                <w:lang w:val="nn-NO"/>
              </w:rPr>
              <w:t>/kommentar</w:t>
            </w:r>
          </w:p>
        </w:tc>
      </w:tr>
      <w:tr w:rsidR="00334E30" w:rsidRPr="00FC0B03" w14:paraId="503EA893" w14:textId="77777777" w:rsidTr="004C1A5E">
        <w:tc>
          <w:tcPr>
            <w:tcW w:w="5000" w:type="pct"/>
            <w:gridSpan w:val="7"/>
            <w:shd w:val="clear" w:color="auto" w:fill="EEECE1"/>
          </w:tcPr>
          <w:p w14:paraId="041CDA0A" w14:textId="77777777" w:rsidR="00334E30" w:rsidRPr="00FC0B03" w:rsidRDefault="00334E30" w:rsidP="004C1A5E">
            <w:pPr>
              <w:rPr>
                <w:lang w:val="nn-NO"/>
              </w:rPr>
            </w:pPr>
          </w:p>
          <w:p w14:paraId="61E56076" w14:textId="77777777" w:rsidR="00334E30" w:rsidRDefault="00334E30" w:rsidP="004C1A5E">
            <w:pPr>
              <w:rPr>
                <w:lang w:val="nn-NO"/>
              </w:rPr>
            </w:pPr>
            <w:r>
              <w:rPr>
                <w:lang w:val="nn-NO"/>
              </w:rPr>
              <w:t>Energikrava kan oppfyllast ved bruk av energitiltaksmetoden eller rammekravsmetoden.</w:t>
            </w:r>
          </w:p>
          <w:p w14:paraId="37B27CDD" w14:textId="77777777" w:rsidR="00334E30" w:rsidRPr="00FC0B03" w:rsidRDefault="00334E30" w:rsidP="004C1A5E">
            <w:pPr>
              <w:rPr>
                <w:lang w:val="nn-NO"/>
              </w:rPr>
            </w:pPr>
            <w:r>
              <w:rPr>
                <w:lang w:val="nn-NO"/>
              </w:rPr>
              <w:t>Følgjande spørsmål er aktuelle d</w:t>
            </w:r>
            <w:r w:rsidRPr="00FC0B03">
              <w:rPr>
                <w:lang w:val="nn-NO"/>
              </w:rPr>
              <w:t xml:space="preserve">ersom krav </w:t>
            </w:r>
            <w:r>
              <w:rPr>
                <w:lang w:val="nn-NO"/>
              </w:rPr>
              <w:t xml:space="preserve">blir </w:t>
            </w:r>
            <w:r w:rsidRPr="00FC0B03">
              <w:rPr>
                <w:lang w:val="nn-NO"/>
              </w:rPr>
              <w:t>dokumenter</w:t>
            </w:r>
            <w:r>
              <w:rPr>
                <w:lang w:val="nn-NO"/>
              </w:rPr>
              <w:t>t</w:t>
            </w:r>
            <w:r w:rsidRPr="00FC0B03">
              <w:rPr>
                <w:lang w:val="nn-NO"/>
              </w:rPr>
              <w:t xml:space="preserve"> oppfylt</w:t>
            </w:r>
            <w:r>
              <w:rPr>
                <w:lang w:val="nn-NO"/>
              </w:rPr>
              <w:t>e ved bruk av rammekravsmetoden (TEK10 § 14-4</w:t>
            </w:r>
            <w:r w:rsidRPr="00FC0B03">
              <w:rPr>
                <w:lang w:val="nn-NO"/>
              </w:rPr>
              <w:t>)</w:t>
            </w:r>
          </w:p>
          <w:p w14:paraId="556CF6A3" w14:textId="77777777" w:rsidR="00334E30" w:rsidRPr="00FC0B03" w:rsidRDefault="00334E30" w:rsidP="004C1A5E">
            <w:pPr>
              <w:rPr>
                <w:lang w:val="nn-NO"/>
              </w:rPr>
            </w:pPr>
          </w:p>
        </w:tc>
      </w:tr>
      <w:tr w:rsidR="00334E30" w:rsidRPr="00FC0B03" w14:paraId="3EE97E0E" w14:textId="77777777" w:rsidTr="004B534E">
        <w:tc>
          <w:tcPr>
            <w:tcW w:w="136" w:type="pct"/>
          </w:tcPr>
          <w:p w14:paraId="0ED5F5AF" w14:textId="77777777" w:rsidR="00334E30" w:rsidRPr="00FC0B03" w:rsidRDefault="00334E30" w:rsidP="004C1A5E">
            <w:pPr>
              <w:rPr>
                <w:lang w:val="nn-NO"/>
              </w:rPr>
            </w:pPr>
          </w:p>
          <w:p w14:paraId="413EEBBA" w14:textId="77777777" w:rsidR="00334E30" w:rsidRPr="00FC0B03" w:rsidRDefault="00334E30" w:rsidP="004C1A5E">
            <w:pPr>
              <w:rPr>
                <w:lang w:val="nn-NO"/>
              </w:rPr>
            </w:pPr>
          </w:p>
          <w:p w14:paraId="25E61E68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1</w:t>
            </w:r>
          </w:p>
        </w:tc>
        <w:tc>
          <w:tcPr>
            <w:tcW w:w="781" w:type="pct"/>
            <w:gridSpan w:val="2"/>
          </w:tcPr>
          <w:p w14:paraId="08293B79" w14:textId="77777777" w:rsidR="00334E30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>Kan det vis</w:t>
            </w:r>
            <w:r>
              <w:rPr>
                <w:lang w:val="nn-NO"/>
              </w:rPr>
              <w:t>ast ut</w:t>
            </w:r>
            <w:r w:rsidRPr="00FC0B03">
              <w:rPr>
                <w:lang w:val="nn-NO"/>
              </w:rPr>
              <w:t>re</w:t>
            </w:r>
            <w:r>
              <w:rPr>
                <w:lang w:val="nn-NO"/>
              </w:rPr>
              <w:t>k</w:t>
            </w:r>
            <w:r w:rsidRPr="00FC0B03">
              <w:rPr>
                <w:lang w:val="nn-NO"/>
              </w:rPr>
              <w:t>ning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r som </w:t>
            </w:r>
            <w:r>
              <w:rPr>
                <w:lang w:val="nn-NO"/>
              </w:rPr>
              <w:t>syner</w:t>
            </w:r>
            <w:r w:rsidRPr="00FC0B03">
              <w:rPr>
                <w:lang w:val="nn-NO"/>
              </w:rPr>
              <w:t xml:space="preserve"> standardisert netto energibehov for bygningen</w:t>
            </w:r>
            <w:r>
              <w:rPr>
                <w:lang w:val="nn-NO"/>
              </w:rPr>
              <w:t>?</w:t>
            </w:r>
          </w:p>
          <w:p w14:paraId="30DB5392" w14:textId="77777777" w:rsidR="00334E30" w:rsidRPr="00FC0B03" w:rsidRDefault="00334E30" w:rsidP="004C1A5E">
            <w:pPr>
              <w:rPr>
                <w:lang w:val="nn-NO"/>
              </w:rPr>
            </w:pPr>
          </w:p>
        </w:tc>
        <w:tc>
          <w:tcPr>
            <w:tcW w:w="2122" w:type="pct"/>
            <w:gridSpan w:val="2"/>
          </w:tcPr>
          <w:p w14:paraId="6921CDDF" w14:textId="77777777" w:rsidR="00334E30" w:rsidRPr="006B0C08" w:rsidRDefault="00334E30" w:rsidP="004C1A5E">
            <w:pPr>
              <w:rPr>
                <w:lang w:val="nn-NO"/>
              </w:rPr>
            </w:pPr>
            <w:r>
              <w:rPr>
                <w:lang w:val="nn-NO"/>
              </w:rPr>
              <w:t>Ut</w:t>
            </w:r>
            <w:r w:rsidRPr="006B0C08">
              <w:rPr>
                <w:lang w:val="nn-NO"/>
              </w:rPr>
              <w:t>rekning</w:t>
            </w:r>
            <w:r w:rsidRPr="008A21D0">
              <w:rPr>
                <w:lang w:val="nn-NO"/>
              </w:rPr>
              <w:t>a</w:t>
            </w:r>
            <w:r w:rsidRPr="006B0C08">
              <w:rPr>
                <w:lang w:val="nn-NO"/>
              </w:rPr>
              <w:t>r skal v</w:t>
            </w:r>
            <w:r>
              <w:rPr>
                <w:lang w:val="nn-NO"/>
              </w:rPr>
              <w:t>e</w:t>
            </w:r>
            <w:r w:rsidRPr="006B0C08">
              <w:rPr>
                <w:lang w:val="nn-NO"/>
              </w:rPr>
              <w:t>re utført</w:t>
            </w:r>
            <w:r>
              <w:rPr>
                <w:lang w:val="nn-NO"/>
              </w:rPr>
              <w:t>e</w:t>
            </w:r>
            <w:r w:rsidRPr="006B0C08">
              <w:rPr>
                <w:lang w:val="nn-NO"/>
              </w:rPr>
              <w:t xml:space="preserve"> med </w:t>
            </w:r>
            <w:r>
              <w:rPr>
                <w:lang w:val="nn-NO"/>
              </w:rPr>
              <w:t>ut</w:t>
            </w:r>
            <w:r w:rsidRPr="006B0C08">
              <w:rPr>
                <w:lang w:val="nn-NO"/>
              </w:rPr>
              <w:t>re</w:t>
            </w:r>
            <w:r>
              <w:rPr>
                <w:lang w:val="nn-NO"/>
              </w:rPr>
              <w:t>k</w:t>
            </w:r>
            <w:r w:rsidRPr="006B0C08">
              <w:rPr>
                <w:lang w:val="nn-NO"/>
              </w:rPr>
              <w:t xml:space="preserve">ningsprogram basert på </w:t>
            </w:r>
            <w:r>
              <w:rPr>
                <w:lang w:val="nn-NO"/>
              </w:rPr>
              <w:t>ut</w:t>
            </w:r>
            <w:r w:rsidRPr="006B0C08">
              <w:rPr>
                <w:lang w:val="nn-NO"/>
              </w:rPr>
              <w:t>re</w:t>
            </w:r>
            <w:r>
              <w:rPr>
                <w:lang w:val="nn-NO"/>
              </w:rPr>
              <w:t>k</w:t>
            </w:r>
            <w:r w:rsidRPr="006B0C08">
              <w:rPr>
                <w:lang w:val="nn-NO"/>
              </w:rPr>
              <w:t>ningsmetodikk og standardiserte inndata (temperatur</w:t>
            </w:r>
            <w:r>
              <w:rPr>
                <w:lang w:val="nn-NO"/>
              </w:rPr>
              <w:t xml:space="preserve"> inne</w:t>
            </w:r>
            <w:r w:rsidRPr="006B0C08">
              <w:rPr>
                <w:lang w:val="nn-NO"/>
              </w:rPr>
              <w:t>, temperatur</w:t>
            </w:r>
            <w:r>
              <w:rPr>
                <w:lang w:val="nn-NO"/>
              </w:rPr>
              <w:t xml:space="preserve"> ute</w:t>
            </w:r>
            <w:r w:rsidRPr="006B0C08">
              <w:rPr>
                <w:lang w:val="nn-NO"/>
              </w:rPr>
              <w:t>, driftstider, internlaster med me</w:t>
            </w:r>
            <w:r>
              <w:rPr>
                <w:lang w:val="nn-NO"/>
              </w:rPr>
              <w:t>i</w:t>
            </w:r>
            <w:r w:rsidRPr="006B0C08">
              <w:rPr>
                <w:lang w:val="nn-NO"/>
              </w:rPr>
              <w:t>r) gitt i NS 3031.</w:t>
            </w:r>
          </w:p>
          <w:p w14:paraId="50E3C8F0" w14:textId="77777777" w:rsidR="00334E30" w:rsidRPr="006B0C08" w:rsidRDefault="00334E30" w:rsidP="004C1A5E">
            <w:pPr>
              <w:rPr>
                <w:lang w:val="nn-NO"/>
              </w:rPr>
            </w:pPr>
          </w:p>
        </w:tc>
        <w:tc>
          <w:tcPr>
            <w:tcW w:w="312" w:type="pct"/>
          </w:tcPr>
          <w:p w14:paraId="4DA092BA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14-1 andre ledd </w:t>
            </w:r>
          </w:p>
        </w:tc>
        <w:tc>
          <w:tcPr>
            <w:tcW w:w="1649" w:type="pct"/>
          </w:tcPr>
          <w:p w14:paraId="38E18649" w14:textId="77777777" w:rsidR="00334E30" w:rsidRPr="00FC0B03" w:rsidRDefault="00334E30" w:rsidP="004C1A5E">
            <w:pPr>
              <w:rPr>
                <w:lang w:val="nn-NO"/>
              </w:rPr>
            </w:pPr>
          </w:p>
        </w:tc>
      </w:tr>
      <w:tr w:rsidR="00334E30" w:rsidRPr="00FC0B03" w14:paraId="293F5E4C" w14:textId="77777777" w:rsidTr="004B534E">
        <w:tc>
          <w:tcPr>
            <w:tcW w:w="136" w:type="pct"/>
          </w:tcPr>
          <w:p w14:paraId="1E95A944" w14:textId="77777777" w:rsidR="00334E30" w:rsidRPr="00FC0B03" w:rsidRDefault="00334E30" w:rsidP="004C1A5E">
            <w:pPr>
              <w:rPr>
                <w:lang w:val="nn-NO"/>
              </w:rPr>
            </w:pPr>
          </w:p>
          <w:p w14:paraId="6E8B68CC" w14:textId="77777777" w:rsidR="00334E30" w:rsidRPr="00FC0B03" w:rsidRDefault="00334E30" w:rsidP="004C1A5E">
            <w:pPr>
              <w:rPr>
                <w:lang w:val="nn-NO"/>
              </w:rPr>
            </w:pPr>
          </w:p>
          <w:p w14:paraId="754044CE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1</w:t>
            </w:r>
          </w:p>
        </w:tc>
        <w:tc>
          <w:tcPr>
            <w:tcW w:w="781" w:type="pct"/>
            <w:gridSpan w:val="2"/>
          </w:tcPr>
          <w:p w14:paraId="3D9C85DA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Er </w:t>
            </w:r>
            <w:r>
              <w:rPr>
                <w:lang w:val="nn-NO"/>
              </w:rPr>
              <w:t>ut</w:t>
            </w:r>
            <w:r w:rsidRPr="00FC0B03">
              <w:rPr>
                <w:lang w:val="nn-NO"/>
              </w:rPr>
              <w:t>re</w:t>
            </w:r>
            <w:r>
              <w:rPr>
                <w:lang w:val="nn-NO"/>
              </w:rPr>
              <w:t xml:space="preserve">kna </w:t>
            </w:r>
            <w:r w:rsidRPr="00FC0B03">
              <w:rPr>
                <w:lang w:val="nn-NO"/>
              </w:rPr>
              <w:t xml:space="preserve">netto energibehov </w:t>
            </w:r>
            <w:r>
              <w:rPr>
                <w:lang w:val="nn-NO"/>
              </w:rPr>
              <w:t>lågare</w:t>
            </w:r>
            <w:r w:rsidRPr="00FC0B03">
              <w:rPr>
                <w:lang w:val="nn-NO"/>
              </w:rPr>
              <w:t xml:space="preserve"> enn rammekrav for aktuell bygningskategori?</w:t>
            </w:r>
          </w:p>
          <w:p w14:paraId="38C7CF24" w14:textId="77777777" w:rsidR="00334E30" w:rsidRPr="00FC0B03" w:rsidRDefault="00334E30" w:rsidP="004C1A5E">
            <w:pPr>
              <w:rPr>
                <w:lang w:val="nn-NO"/>
              </w:rPr>
            </w:pPr>
          </w:p>
        </w:tc>
        <w:tc>
          <w:tcPr>
            <w:tcW w:w="2122" w:type="pct"/>
            <w:gridSpan w:val="2"/>
          </w:tcPr>
          <w:p w14:paraId="646274D6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Netto energibehov </w:t>
            </w:r>
            <w:r>
              <w:rPr>
                <w:lang w:val="nn-NO"/>
              </w:rPr>
              <w:t xml:space="preserve">skal </w:t>
            </w:r>
            <w:r w:rsidRPr="00FC0B03">
              <w:rPr>
                <w:lang w:val="nn-NO"/>
              </w:rPr>
              <w:t>g</w:t>
            </w:r>
            <w:r>
              <w:rPr>
                <w:lang w:val="nn-NO"/>
              </w:rPr>
              <w:t>ivast</w:t>
            </w:r>
            <w:r w:rsidRPr="00FC0B03">
              <w:rPr>
                <w:lang w:val="nn-NO"/>
              </w:rPr>
              <w:t xml:space="preserve"> i kWh/m</w:t>
            </w:r>
            <w:r w:rsidRPr="008A21D0">
              <w:rPr>
                <w:vertAlign w:val="superscript"/>
                <w:lang w:val="nn-NO"/>
              </w:rPr>
              <w:t>2</w:t>
            </w:r>
            <w:r w:rsidRPr="00FC0B03">
              <w:rPr>
                <w:lang w:val="nn-NO"/>
              </w:rPr>
              <w:t xml:space="preserve"> år. Be om utskrift av gjennomført kontroll</w:t>
            </w:r>
            <w:r>
              <w:rPr>
                <w:lang w:val="nn-NO"/>
              </w:rPr>
              <w:t>ut</w:t>
            </w:r>
            <w:r w:rsidRPr="00FC0B03">
              <w:rPr>
                <w:lang w:val="nn-NO"/>
              </w:rPr>
              <w:t>re</w:t>
            </w:r>
            <w:r>
              <w:rPr>
                <w:lang w:val="nn-NO"/>
              </w:rPr>
              <w:t>k</w:t>
            </w:r>
            <w:r w:rsidRPr="00FC0B03">
              <w:rPr>
                <w:lang w:val="nn-NO"/>
              </w:rPr>
              <w:t xml:space="preserve">ning. </w:t>
            </w:r>
            <w:r>
              <w:rPr>
                <w:lang w:val="nn-NO"/>
              </w:rPr>
              <w:t>Ut</w:t>
            </w:r>
            <w:r w:rsidRPr="00FC0B03">
              <w:rPr>
                <w:lang w:val="nn-NO"/>
              </w:rPr>
              <w:t>re</w:t>
            </w:r>
            <w:r>
              <w:rPr>
                <w:lang w:val="nn-NO"/>
              </w:rPr>
              <w:t>k</w:t>
            </w:r>
            <w:r w:rsidRPr="00FC0B03">
              <w:rPr>
                <w:lang w:val="nn-NO"/>
              </w:rPr>
              <w:t>ning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 skal omfatte alle energip</w:t>
            </w:r>
            <w:r w:rsidRPr="006B0C08">
              <w:rPr>
                <w:lang w:val="nn-NO"/>
              </w:rPr>
              <w:t>o</w:t>
            </w:r>
            <w:r w:rsidRPr="00FC0B03">
              <w:rPr>
                <w:lang w:val="nn-NO"/>
              </w:rPr>
              <w:t>st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r, dvs. bygningen</w:t>
            </w:r>
            <w:r>
              <w:rPr>
                <w:lang w:val="nn-NO"/>
              </w:rPr>
              <w:t xml:space="preserve"> </w:t>
            </w:r>
            <w:r w:rsidRPr="00FC0B03">
              <w:rPr>
                <w:lang w:val="nn-NO"/>
              </w:rPr>
              <w:t>s</w:t>
            </w:r>
            <w:r>
              <w:rPr>
                <w:lang w:val="nn-NO"/>
              </w:rPr>
              <w:t>itt</w:t>
            </w:r>
            <w:r w:rsidRPr="00FC0B03">
              <w:rPr>
                <w:lang w:val="nn-NO"/>
              </w:rPr>
              <w:t xml:space="preserve"> totale energibudsjett. Energipost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ne</w:t>
            </w:r>
            <w:r>
              <w:rPr>
                <w:lang w:val="nn-NO"/>
              </w:rPr>
              <w:t xml:space="preserve"> er</w:t>
            </w:r>
            <w:r w:rsidRPr="00FC0B03">
              <w:rPr>
                <w:lang w:val="nn-NO"/>
              </w:rPr>
              <w:t xml:space="preserve"> list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 xml:space="preserve"> i Tabell 5 i NS3031. Fle</w:t>
            </w:r>
            <w:r>
              <w:rPr>
                <w:lang w:val="nn-NO"/>
              </w:rPr>
              <w:t>i</w:t>
            </w:r>
            <w:r w:rsidRPr="00FC0B03">
              <w:rPr>
                <w:lang w:val="nn-NO"/>
              </w:rPr>
              <w:t>rfunksjonsbygg skal sonedel</w:t>
            </w:r>
            <w:r>
              <w:rPr>
                <w:lang w:val="nn-NO"/>
              </w:rPr>
              <w:t>ast</w:t>
            </w:r>
            <w:r w:rsidRPr="00FC0B03">
              <w:rPr>
                <w:lang w:val="nn-NO"/>
              </w:rPr>
              <w:t>.</w:t>
            </w:r>
          </w:p>
          <w:p w14:paraId="30293100" w14:textId="77777777" w:rsidR="00334E30" w:rsidRPr="00FC0B03" w:rsidRDefault="00334E30" w:rsidP="004C1A5E">
            <w:pPr>
              <w:rPr>
                <w:lang w:val="nn-NO"/>
              </w:rPr>
            </w:pPr>
          </w:p>
        </w:tc>
        <w:tc>
          <w:tcPr>
            <w:tcW w:w="312" w:type="pct"/>
          </w:tcPr>
          <w:p w14:paraId="37499F1F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14-4 </w:t>
            </w:r>
          </w:p>
        </w:tc>
        <w:tc>
          <w:tcPr>
            <w:tcW w:w="1649" w:type="pct"/>
          </w:tcPr>
          <w:p w14:paraId="387630EA" w14:textId="77777777" w:rsidR="00334E30" w:rsidRPr="00FC0B03" w:rsidRDefault="00334E30" w:rsidP="004C1A5E">
            <w:pPr>
              <w:rPr>
                <w:lang w:val="nn-NO"/>
              </w:rPr>
            </w:pPr>
          </w:p>
        </w:tc>
      </w:tr>
      <w:tr w:rsidR="00334E30" w:rsidRPr="00FC0B03" w14:paraId="76F34DBC" w14:textId="77777777" w:rsidTr="004B534E">
        <w:tc>
          <w:tcPr>
            <w:tcW w:w="136" w:type="pct"/>
          </w:tcPr>
          <w:p w14:paraId="7F11428D" w14:textId="77777777" w:rsidR="00334E30" w:rsidRPr="00FC0B03" w:rsidRDefault="00334E30" w:rsidP="004C1A5E">
            <w:pPr>
              <w:rPr>
                <w:lang w:val="nn-NO"/>
              </w:rPr>
            </w:pPr>
          </w:p>
          <w:p w14:paraId="54331D39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2</w:t>
            </w:r>
          </w:p>
          <w:p w14:paraId="47F4F33E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   </w:t>
            </w:r>
          </w:p>
        </w:tc>
        <w:tc>
          <w:tcPr>
            <w:tcW w:w="781" w:type="pct"/>
            <w:gridSpan w:val="2"/>
          </w:tcPr>
          <w:p w14:paraId="1B245BB4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>Er oppvarm</w:t>
            </w:r>
            <w:r>
              <w:rPr>
                <w:lang w:val="nn-NO"/>
              </w:rPr>
              <w:t xml:space="preserve">a </w:t>
            </w:r>
            <w:r w:rsidRPr="00FC0B03">
              <w:rPr>
                <w:lang w:val="nn-NO"/>
              </w:rPr>
              <w:t xml:space="preserve">BRA </w:t>
            </w:r>
            <w:r>
              <w:rPr>
                <w:lang w:val="nn-NO"/>
              </w:rPr>
              <w:t>ut</w:t>
            </w:r>
            <w:r w:rsidRPr="00FC0B03">
              <w:rPr>
                <w:lang w:val="nn-NO"/>
              </w:rPr>
              <w:t>re</w:t>
            </w:r>
            <w:r>
              <w:rPr>
                <w:lang w:val="nn-NO"/>
              </w:rPr>
              <w:t xml:space="preserve">kna </w:t>
            </w:r>
            <w:r w:rsidRPr="00FC0B03">
              <w:rPr>
                <w:lang w:val="nn-NO"/>
              </w:rPr>
              <w:t>korrekt?</w:t>
            </w:r>
          </w:p>
        </w:tc>
        <w:tc>
          <w:tcPr>
            <w:tcW w:w="2122" w:type="pct"/>
            <w:gridSpan w:val="2"/>
          </w:tcPr>
          <w:p w14:paraId="5CDEDB7C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BRA </w:t>
            </w:r>
            <w:r>
              <w:rPr>
                <w:lang w:val="nn-NO"/>
              </w:rPr>
              <w:t xml:space="preserve">skal </w:t>
            </w:r>
            <w:r w:rsidRPr="00FC0B03">
              <w:rPr>
                <w:lang w:val="nn-NO"/>
              </w:rPr>
              <w:t>re</w:t>
            </w:r>
            <w:r>
              <w:rPr>
                <w:lang w:val="nn-NO"/>
              </w:rPr>
              <w:t>knast s</w:t>
            </w:r>
            <w:r w:rsidRPr="00FC0B03">
              <w:rPr>
                <w:lang w:val="nn-NO"/>
              </w:rPr>
              <w:t>om areal inn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nfor ytterveggene, ut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 fr</w:t>
            </w:r>
            <w:r>
              <w:rPr>
                <w:lang w:val="nn-NO"/>
              </w:rPr>
              <w:t>å</w:t>
            </w:r>
            <w:r w:rsidRPr="00FC0B03">
              <w:rPr>
                <w:lang w:val="nn-NO"/>
              </w:rPr>
              <w:t>trekk for areal av innvendige vegger.</w:t>
            </w:r>
          </w:p>
          <w:p w14:paraId="6C970EBE" w14:textId="77777777" w:rsidR="00334E30" w:rsidRPr="006B0C08" w:rsidRDefault="00334E30" w:rsidP="004C1A5E">
            <w:pPr>
              <w:rPr>
                <w:lang w:val="nn-NO"/>
              </w:rPr>
            </w:pPr>
            <w:r w:rsidRPr="006B0C08">
              <w:rPr>
                <w:lang w:val="nn-NO"/>
              </w:rPr>
              <w:t xml:space="preserve">Oppvarma areal er areal som </w:t>
            </w:r>
            <w:r w:rsidRPr="008A21D0">
              <w:rPr>
                <w:lang w:val="nn-NO"/>
              </w:rPr>
              <w:t xml:space="preserve">er </w:t>
            </w:r>
            <w:r w:rsidRPr="006B0C08">
              <w:rPr>
                <w:lang w:val="nn-NO"/>
              </w:rPr>
              <w:t>tilført varme frå bygningen</w:t>
            </w:r>
            <w:r w:rsidRPr="008A21D0">
              <w:rPr>
                <w:lang w:val="nn-NO"/>
              </w:rPr>
              <w:t xml:space="preserve"> </w:t>
            </w:r>
            <w:r w:rsidRPr="006B0C08">
              <w:rPr>
                <w:lang w:val="nn-NO"/>
              </w:rPr>
              <w:t>s</w:t>
            </w:r>
            <w:r>
              <w:rPr>
                <w:lang w:val="nn-NO"/>
              </w:rPr>
              <w:t>itt</w:t>
            </w:r>
            <w:r w:rsidRPr="006B0C08">
              <w:rPr>
                <w:lang w:val="nn-NO"/>
              </w:rPr>
              <w:t xml:space="preserve"> varmesystem, </w:t>
            </w:r>
            <w:r>
              <w:rPr>
                <w:lang w:val="nn-NO"/>
              </w:rPr>
              <w:t>a</w:t>
            </w:r>
            <w:r w:rsidRPr="006B0C08">
              <w:rPr>
                <w:lang w:val="nn-NO"/>
              </w:rPr>
              <w:t>nten direkte fr</w:t>
            </w:r>
            <w:r>
              <w:rPr>
                <w:lang w:val="nn-NO"/>
              </w:rPr>
              <w:t>å</w:t>
            </w:r>
            <w:r w:rsidRPr="006B0C08">
              <w:rPr>
                <w:lang w:val="nn-NO"/>
              </w:rPr>
              <w:t xml:space="preserve"> varmele</w:t>
            </w:r>
            <w:r>
              <w:rPr>
                <w:lang w:val="nn-NO"/>
              </w:rPr>
              <w:t>kama</w:t>
            </w:r>
            <w:r w:rsidRPr="006B0C08">
              <w:rPr>
                <w:lang w:val="nn-NO"/>
              </w:rPr>
              <w:t>r eller via oppvarm</w:t>
            </w:r>
            <w:r>
              <w:rPr>
                <w:lang w:val="nn-NO"/>
              </w:rPr>
              <w:t xml:space="preserve">a </w:t>
            </w:r>
            <w:r w:rsidRPr="006B0C08">
              <w:rPr>
                <w:lang w:val="nn-NO"/>
              </w:rPr>
              <w:t>ventilasjonsluft.</w:t>
            </w:r>
          </w:p>
          <w:p w14:paraId="7A1D8209" w14:textId="77777777" w:rsidR="00334E30" w:rsidRPr="006B0C08" w:rsidRDefault="00334E30" w:rsidP="004C1A5E">
            <w:pPr>
              <w:rPr>
                <w:lang w:val="nn-NO"/>
              </w:rPr>
            </w:pPr>
          </w:p>
        </w:tc>
        <w:tc>
          <w:tcPr>
            <w:tcW w:w="312" w:type="pct"/>
          </w:tcPr>
          <w:p w14:paraId="59128C94" w14:textId="77777777" w:rsidR="00334E30" w:rsidRPr="00FC0B03" w:rsidRDefault="00334E30" w:rsidP="004C1A5E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14-1 første ledd </w:t>
            </w:r>
          </w:p>
        </w:tc>
        <w:tc>
          <w:tcPr>
            <w:tcW w:w="1649" w:type="pct"/>
          </w:tcPr>
          <w:p w14:paraId="0E553C34" w14:textId="77777777" w:rsidR="00334E30" w:rsidRPr="00FC0B03" w:rsidRDefault="00334E30" w:rsidP="004C1A5E">
            <w:pPr>
              <w:rPr>
                <w:lang w:val="nn-NO"/>
              </w:rPr>
            </w:pPr>
          </w:p>
        </w:tc>
      </w:tr>
    </w:tbl>
    <w:p w14:paraId="13E6EFF7" w14:textId="77777777" w:rsidR="00BC4B4F" w:rsidRDefault="00BC4B4F">
      <w:pPr>
        <w:spacing w:after="200" w:line="276" w:lineRule="auto"/>
      </w:pPr>
    </w:p>
    <w:p w14:paraId="08F0D111" w14:textId="77777777" w:rsidR="00A23545" w:rsidRPr="00FC0B03" w:rsidRDefault="00A23545" w:rsidP="00A23545">
      <w:pPr>
        <w:rPr>
          <w:u w:val="single"/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0947F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A23545" w:rsidRDefault="00A23545" w:rsidP="00710533">
      <w:r>
        <w:separator/>
      </w:r>
    </w:p>
  </w:endnote>
  <w:endnote w:type="continuationSeparator" w:id="0">
    <w:p w14:paraId="698DC174" w14:textId="77777777" w:rsidR="00A23545" w:rsidRDefault="00A23545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A23545" w:rsidRDefault="00A23545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A23545" w:rsidRDefault="00A23545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A23545" w:rsidRDefault="00A23545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B534E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7AF44ED7" w:rsidR="00A23545" w:rsidRDefault="000947FA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16EAF938">
              <wp:simplePos x="0" y="0"/>
              <wp:positionH relativeFrom="page">
                <wp:posOffset>-994410</wp:posOffset>
              </wp:positionH>
              <wp:positionV relativeFrom="page">
                <wp:posOffset>6866890</wp:posOffset>
              </wp:positionV>
              <wp:extent cx="11429971" cy="640715"/>
              <wp:effectExtent l="0" t="0" r="63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29971" cy="640715"/>
                        <a:chOff x="595" y="5910"/>
                        <a:chExt cx="8154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595" y="5910"/>
                          <a:ext cx="8154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78.25pt;margin-top:540.7pt;width:900pt;height:50.45pt;z-index:-251659776;mso-position-horizontal-relative:page;mso-position-vertical-relative:page" coordorigin="595,5910" coordsize="8154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C8Sd+JsQIAANQFAAAOAAAAAAAAAAAAAAAAADkCAABkcnMvZTJvRG9jLnhtbFBLAQItABQABgAI&#10;AAAAIQCqJg6+vAAAACEBAAAZAAAAAAAAAAAAAAAAABYFAABkcnMvX3JlbHMvZTJvRG9jLnhtbC5y&#10;ZWxzUEsBAi0AFAAGAAgAAAAhAP/xC0j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595;top:5910;width:8154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A23545" w:rsidRDefault="00A23545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6FD87DC1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9978258" cy="690846"/>
              <wp:effectExtent l="0" t="0" r="4445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78258" cy="690846"/>
                        <a:chOff x="-3041" y="5822"/>
                        <a:chExt cx="10648" cy="4658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-3041" y="5822"/>
                          <a:ext cx="10648" cy="4658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785.7pt;height:54.4pt;z-index:-251660800;mso-position-horizontal-relative:page;mso-position-vertical:bottom;mso-position-vertical-relative:page" coordorigin="-3041,5822" coordsize="10648,465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AjzSURBVHja7N1BEcIAEATBC4WgSMAayiKDb5wcPibdEvY9VXvs7gDQdP3Oz8xclgAAAAAAAOCp&#10;XiYAAAAAAAAAAKqEEQAAAAAAAABAljACAAAAAAAAAMgSRgAAAAAAAAAAWcIIAAAAAAAAACBLGAEA&#10;AAAAAAAAZAkjAAAAAAAAAIAsYQQAAAAAAAAAkPU2AUDaPTNfMwAAAAAAAPBUx+5aAQAAAAAAAABI&#10;cqU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">
              <v:rect id="AutoShape 5" o:spid="_x0000_s1027" alt="bunnstrek" style="position:absolute;left:-3041;top:5822;width:10648;height:46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A23545" w:rsidRDefault="00A23545" w:rsidP="00710533">
      <w:r>
        <w:separator/>
      </w:r>
    </w:p>
  </w:footnote>
  <w:footnote w:type="continuationSeparator" w:id="0">
    <w:p w14:paraId="0E8F488D" w14:textId="77777777" w:rsidR="00A23545" w:rsidRDefault="00A23545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0292A3C1" w:rsidR="00A23545" w:rsidRDefault="00A23545" w:rsidP="00564E6A">
    <w:pPr>
      <w:pStyle w:val="Topptekst"/>
      <w:jc w:val="right"/>
    </w:pPr>
    <w:r>
      <w:t xml:space="preserve">Tilsyn </w:t>
    </w:r>
    <w:r w:rsidR="004C1A5E">
      <w:t>energikrav</w:t>
    </w:r>
  </w:p>
  <w:p w14:paraId="08DCD85E" w14:textId="77777777" w:rsidR="00A23545" w:rsidRDefault="00A23545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4B534E">
      <w:rPr>
        <w:noProof/>
      </w:rPr>
      <w:t>21. mars 2013</w:t>
    </w:r>
    <w:r>
      <w:fldChar w:fldCharType="end"/>
    </w:r>
  </w:p>
  <w:p w14:paraId="1B6540BA" w14:textId="77777777" w:rsidR="00A23545" w:rsidRDefault="00A23545" w:rsidP="00564E6A">
    <w:pPr>
      <w:pStyle w:val="Topptekst"/>
      <w:jc w:val="right"/>
    </w:pPr>
  </w:p>
  <w:p w14:paraId="0D5C6DDD" w14:textId="77777777" w:rsidR="004C1A5E" w:rsidRDefault="004C1A5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A23545" w:rsidRDefault="00A23545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2F94F3F8">
          <wp:simplePos x="0" y="0"/>
          <wp:positionH relativeFrom="column">
            <wp:posOffset>8343900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0947FA"/>
    <w:rsid w:val="001B002E"/>
    <w:rsid w:val="002268A9"/>
    <w:rsid w:val="00334E30"/>
    <w:rsid w:val="003E071D"/>
    <w:rsid w:val="004B534E"/>
    <w:rsid w:val="004C1A5E"/>
    <w:rsid w:val="00564E6A"/>
    <w:rsid w:val="005B1F7B"/>
    <w:rsid w:val="00603E1B"/>
    <w:rsid w:val="006105C1"/>
    <w:rsid w:val="006106C7"/>
    <w:rsid w:val="00701C79"/>
    <w:rsid w:val="00710533"/>
    <w:rsid w:val="00775EEB"/>
    <w:rsid w:val="008549F0"/>
    <w:rsid w:val="008E53D1"/>
    <w:rsid w:val="00997F78"/>
    <w:rsid w:val="00A23545"/>
    <w:rsid w:val="00B55A46"/>
    <w:rsid w:val="00BC4B4F"/>
    <w:rsid w:val="00DF5C95"/>
    <w:rsid w:val="00E14A1B"/>
    <w:rsid w:val="00E671AB"/>
    <w:rsid w:val="00E84304"/>
    <w:rsid w:val="00E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A836AB-B6B8-4E46-91E5-094643F9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29</TotalTime>
  <Pages>2</Pages>
  <Words>222</Words>
  <Characters>1382</Characters>
  <Application>Microsoft Macintosh Word</Application>
  <DocSecurity>0</DocSecurity>
  <Lines>138</Lines>
  <Paragraphs>44</Paragraphs>
  <ScaleCrop>false</ScaleCrop>
  <Company>DiBk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6</cp:revision>
  <cp:lastPrinted>2011-12-16T14:17:00Z</cp:lastPrinted>
  <dcterms:created xsi:type="dcterms:W3CDTF">2013-03-21T10:13:00Z</dcterms:created>
  <dcterms:modified xsi:type="dcterms:W3CDTF">2013-03-21T14:20:00Z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