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7975" w14:textId="77777777" w:rsidR="00710533" w:rsidRDefault="00710533" w:rsidP="00564E6A">
      <w:pPr>
        <w:pStyle w:val="Tittel"/>
      </w:pPr>
    </w:p>
    <w:p w14:paraId="62D5729D" w14:textId="77777777" w:rsidR="00710533" w:rsidRDefault="00710533" w:rsidP="00564E6A">
      <w:pPr>
        <w:pStyle w:val="Tittel"/>
      </w:pPr>
    </w:p>
    <w:p w14:paraId="319AED91" w14:textId="63D74B75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 xml:space="preserve">Tilsyn med </w:t>
      </w:r>
      <w:r w:rsidR="00E671A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energikrav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bygningsloven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1F98A92C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6A3AB0E1" w14:textId="72C21128" w:rsidR="0093725B" w:rsidRDefault="008549F0">
      <w:pPr>
        <w:spacing w:after="200" w:line="276" w:lineRule="auto"/>
        <w:rPr>
          <w:sz w:val="40"/>
          <w:szCs w:val="40"/>
        </w:rPr>
      </w:pPr>
      <w:r w:rsidRPr="00564E6A">
        <w:rPr>
          <w:sz w:val="40"/>
          <w:szCs w:val="40"/>
        </w:rPr>
        <w:t xml:space="preserve">Sjekkliste – </w:t>
      </w:r>
      <w:r w:rsidR="00352D25">
        <w:rPr>
          <w:sz w:val="40"/>
          <w:szCs w:val="40"/>
        </w:rPr>
        <w:t>dokumenttilsyn</w:t>
      </w:r>
    </w:p>
    <w:p w14:paraId="3E9EBA20" w14:textId="79100DB6" w:rsidR="008549F0" w:rsidRPr="008549F0" w:rsidRDefault="00352D25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- E</w:t>
      </w:r>
      <w:r w:rsidR="005A5074">
        <w:rPr>
          <w:sz w:val="40"/>
          <w:szCs w:val="40"/>
        </w:rPr>
        <w:t xml:space="preserve">nergieffektivitet - </w:t>
      </w:r>
      <w:proofErr w:type="spellStart"/>
      <w:r w:rsidR="005A5074">
        <w:rPr>
          <w:sz w:val="40"/>
          <w:szCs w:val="40"/>
        </w:rPr>
        <w:t>rammekrav</w:t>
      </w:r>
      <w:r>
        <w:rPr>
          <w:sz w:val="40"/>
          <w:szCs w:val="40"/>
        </w:rPr>
        <w:t>smetoden</w:t>
      </w:r>
      <w:proofErr w:type="spellEnd"/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828"/>
        <w:gridCol w:w="3685"/>
      </w:tblGrid>
      <w:tr w:rsidR="00804DE8" w14:paraId="4197B12E" w14:textId="77777777" w:rsidTr="00804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6A573FDB" w14:textId="77777777" w:rsidR="008549F0" w:rsidRDefault="008549F0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3039936B" w14:textId="77777777" w:rsidR="008549F0" w:rsidRDefault="008549F0">
            <w:pPr>
              <w:spacing w:after="200" w:line="276" w:lineRule="auto"/>
            </w:pPr>
            <w:r>
              <w:t>Bnr</w:t>
            </w:r>
          </w:p>
        </w:tc>
        <w:tc>
          <w:tcPr>
            <w:tcW w:w="3828" w:type="dxa"/>
          </w:tcPr>
          <w:p w14:paraId="2BD94810" w14:textId="77777777" w:rsidR="008549F0" w:rsidRDefault="008549F0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685" w:type="dxa"/>
          </w:tcPr>
          <w:p w14:paraId="49AE5FA2" w14:textId="77777777" w:rsidR="008549F0" w:rsidRDefault="008549F0">
            <w:pPr>
              <w:spacing w:after="200" w:line="276" w:lineRule="auto"/>
            </w:pPr>
            <w:r>
              <w:t>Dato</w:t>
            </w:r>
          </w:p>
        </w:tc>
      </w:tr>
      <w:tr w:rsidR="00804DE8" w14:paraId="3FB7777E" w14:textId="77777777" w:rsidTr="00804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04" w:type="dxa"/>
            <w:gridSpan w:val="2"/>
          </w:tcPr>
          <w:p w14:paraId="7374F7B1" w14:textId="77777777" w:rsidR="008549F0" w:rsidRDefault="008549F0">
            <w:pPr>
              <w:spacing w:after="200" w:line="276" w:lineRule="auto"/>
            </w:pPr>
            <w:r>
              <w:t>Adresse</w:t>
            </w:r>
          </w:p>
          <w:p w14:paraId="694F342A" w14:textId="77777777" w:rsidR="008549F0" w:rsidRDefault="008549F0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1E911AA2" w14:textId="77777777" w:rsidR="008549F0" w:rsidRDefault="008549F0">
            <w:pPr>
              <w:spacing w:after="200" w:line="276" w:lineRule="auto"/>
            </w:pPr>
            <w:r>
              <w:t>Ansvarlig foretak</w:t>
            </w:r>
          </w:p>
        </w:tc>
      </w:tr>
      <w:tr w:rsidR="00804DE8" w14:paraId="61CCA512" w14:textId="77777777" w:rsidTr="00804DE8">
        <w:tc>
          <w:tcPr>
            <w:tcW w:w="6804" w:type="dxa"/>
            <w:gridSpan w:val="2"/>
          </w:tcPr>
          <w:p w14:paraId="7C6FF0EA" w14:textId="77777777" w:rsidR="008549F0" w:rsidRDefault="008549F0">
            <w:pPr>
              <w:spacing w:after="200" w:line="276" w:lineRule="auto"/>
            </w:pPr>
            <w:r>
              <w:t>Deltagere på tilsyn</w:t>
            </w:r>
          </w:p>
          <w:p w14:paraId="6D7A4089" w14:textId="77777777" w:rsidR="008549F0" w:rsidRDefault="008549F0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060AA79B" w14:textId="77777777" w:rsidR="008549F0" w:rsidRDefault="008549F0">
            <w:pPr>
              <w:spacing w:after="200" w:line="276" w:lineRule="auto"/>
            </w:pPr>
            <w:r>
              <w:t>Foretakets funksjon i byggesaken</w:t>
            </w:r>
          </w:p>
        </w:tc>
      </w:tr>
      <w:tr w:rsidR="00804DE8" w14:paraId="6E8C580A" w14:textId="77777777" w:rsidTr="00804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2E5937C" w14:textId="77777777" w:rsidR="008549F0" w:rsidRDefault="008549F0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3C57BDC2" w14:textId="77777777" w:rsidR="008549F0" w:rsidRDefault="008549F0">
            <w:pPr>
              <w:spacing w:after="200" w:line="276" w:lineRule="auto"/>
            </w:pPr>
            <w:r>
              <w:t>Bilder</w:t>
            </w:r>
          </w:p>
        </w:tc>
        <w:tc>
          <w:tcPr>
            <w:tcW w:w="3828" w:type="dxa"/>
          </w:tcPr>
          <w:p w14:paraId="0D17A0C9" w14:textId="77777777" w:rsidR="008549F0" w:rsidRDefault="008549F0">
            <w:pPr>
              <w:spacing w:after="200" w:line="276" w:lineRule="auto"/>
            </w:pPr>
            <w:r>
              <w:t>Kart</w:t>
            </w:r>
          </w:p>
        </w:tc>
        <w:tc>
          <w:tcPr>
            <w:tcW w:w="3685" w:type="dxa"/>
          </w:tcPr>
          <w:p w14:paraId="5E7FF950" w14:textId="77777777" w:rsidR="008549F0" w:rsidRDefault="008549F0">
            <w:pPr>
              <w:spacing w:after="200" w:line="276" w:lineRule="auto"/>
            </w:pPr>
            <w:r>
              <w:t>Annet</w:t>
            </w:r>
          </w:p>
        </w:tc>
      </w:tr>
      <w:tr w:rsidR="008549F0" w14:paraId="22EDB289" w14:textId="77777777" w:rsidTr="00804DE8">
        <w:tc>
          <w:tcPr>
            <w:tcW w:w="14317" w:type="dxa"/>
            <w:gridSpan w:val="4"/>
          </w:tcPr>
          <w:p w14:paraId="191A59A4" w14:textId="77777777" w:rsidR="008549F0" w:rsidRDefault="008549F0">
            <w:pPr>
              <w:spacing w:after="200" w:line="276" w:lineRule="auto"/>
            </w:pPr>
            <w:r>
              <w:t>Tilsynsfører/saksbehandler</w:t>
            </w:r>
          </w:p>
        </w:tc>
      </w:tr>
    </w:tbl>
    <w:p w14:paraId="13E6EFF7" w14:textId="77777777" w:rsidR="00BC4B4F" w:rsidRDefault="00BC4B4F">
      <w:pPr>
        <w:spacing w:after="200" w:line="276" w:lineRule="auto"/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0"/>
        <w:gridCol w:w="389"/>
        <w:gridCol w:w="5660"/>
        <w:gridCol w:w="49"/>
        <w:gridCol w:w="840"/>
        <w:gridCol w:w="12"/>
        <w:gridCol w:w="851"/>
        <w:gridCol w:w="23"/>
        <w:gridCol w:w="4371"/>
      </w:tblGrid>
      <w:tr w:rsidR="00D60C61" w:rsidRPr="00FD01FD" w14:paraId="06DF6064" w14:textId="77777777" w:rsidTr="00D60C61">
        <w:tc>
          <w:tcPr>
            <w:tcW w:w="908" w:type="pct"/>
            <w:gridSpan w:val="2"/>
            <w:shd w:val="clear" w:color="auto" w:fill="A6A6A6" w:themeFill="background1" w:themeFillShade="A6"/>
          </w:tcPr>
          <w:p w14:paraId="4F57D2BB" w14:textId="77777777" w:rsidR="00D60C61" w:rsidRPr="00FD01FD" w:rsidRDefault="00D60C61" w:rsidP="005A5074">
            <w:pPr>
              <w:jc w:val="center"/>
              <w:rPr>
                <w:b/>
              </w:rPr>
            </w:pPr>
            <w:r w:rsidRPr="00FD01FD">
              <w:rPr>
                <w:b/>
              </w:rPr>
              <w:lastRenderedPageBreak/>
              <w:t>Spørsmål</w:t>
            </w:r>
          </w:p>
        </w:tc>
        <w:tc>
          <w:tcPr>
            <w:tcW w:w="1979" w:type="pct"/>
            <w:gridSpan w:val="2"/>
            <w:shd w:val="clear" w:color="auto" w:fill="A6A6A6" w:themeFill="background1" w:themeFillShade="A6"/>
          </w:tcPr>
          <w:p w14:paraId="773C2F50" w14:textId="77777777" w:rsidR="00D60C61" w:rsidRPr="00FD01FD" w:rsidRDefault="00D60C61" w:rsidP="005A5074">
            <w:pPr>
              <w:jc w:val="center"/>
              <w:rPr>
                <w:b/>
              </w:rPr>
            </w:pPr>
            <w:r w:rsidRPr="00FD01FD">
              <w:rPr>
                <w:b/>
              </w:rPr>
              <w:t>Kommentarer og illustrasjoner</w:t>
            </w:r>
          </w:p>
        </w:tc>
        <w:tc>
          <w:tcPr>
            <w:tcW w:w="295" w:type="pct"/>
            <w:gridSpan w:val="2"/>
            <w:shd w:val="clear" w:color="auto" w:fill="A6A6A6" w:themeFill="background1" w:themeFillShade="A6"/>
          </w:tcPr>
          <w:p w14:paraId="5AF01908" w14:textId="77777777" w:rsidR="00D60C61" w:rsidRPr="00FD01FD" w:rsidRDefault="00D60C61" w:rsidP="005A5074">
            <w:pPr>
              <w:jc w:val="center"/>
              <w:rPr>
                <w:b/>
              </w:rPr>
            </w:pPr>
            <w:r w:rsidRPr="00FD01FD">
              <w:rPr>
                <w:b/>
              </w:rPr>
              <w:t>Hjemmel</w:t>
            </w:r>
          </w:p>
        </w:tc>
        <w:tc>
          <w:tcPr>
            <w:tcW w:w="295" w:type="pct"/>
            <w:shd w:val="clear" w:color="auto" w:fill="A6A6A6" w:themeFill="background1" w:themeFillShade="A6"/>
          </w:tcPr>
          <w:p w14:paraId="47FD233E" w14:textId="77777777" w:rsidR="00D60C61" w:rsidRPr="00FD01FD" w:rsidRDefault="00D60C61" w:rsidP="005A5074">
            <w:pPr>
              <w:jc w:val="center"/>
              <w:rPr>
                <w:b/>
              </w:rPr>
            </w:pPr>
            <w:r w:rsidRPr="00FD01FD">
              <w:rPr>
                <w:b/>
              </w:rPr>
              <w:t>Avvik funnet</w:t>
            </w:r>
          </w:p>
        </w:tc>
        <w:tc>
          <w:tcPr>
            <w:tcW w:w="1523" w:type="pct"/>
            <w:gridSpan w:val="2"/>
            <w:shd w:val="clear" w:color="auto" w:fill="A6A6A6" w:themeFill="background1" w:themeFillShade="A6"/>
          </w:tcPr>
          <w:p w14:paraId="437F54A7" w14:textId="77777777" w:rsidR="00D60C61" w:rsidRPr="00FD01FD" w:rsidRDefault="00D60C61" w:rsidP="005A5074">
            <w:pPr>
              <w:jc w:val="center"/>
              <w:rPr>
                <w:b/>
              </w:rPr>
            </w:pPr>
            <w:r w:rsidRPr="00FD01FD">
              <w:rPr>
                <w:b/>
              </w:rPr>
              <w:t>Merknader</w:t>
            </w:r>
          </w:p>
        </w:tc>
      </w:tr>
      <w:tr w:rsidR="005A5074" w:rsidRPr="00C05263" w14:paraId="18DE406A" w14:textId="77777777" w:rsidTr="005A5074">
        <w:tc>
          <w:tcPr>
            <w:tcW w:w="5000" w:type="pct"/>
            <w:gridSpan w:val="9"/>
            <w:shd w:val="clear" w:color="auto" w:fill="EEECE1"/>
          </w:tcPr>
          <w:p w14:paraId="0B6FEB88" w14:textId="77777777" w:rsidR="005A5074" w:rsidRDefault="005A5074" w:rsidP="005A5074"/>
          <w:p w14:paraId="4CD4D40D" w14:textId="77777777" w:rsidR="005A5074" w:rsidRDefault="005A5074" w:rsidP="005A5074">
            <w:r>
              <w:t xml:space="preserve">Energikravene kan oppfylles ved bruk av energitiltaksmetoden eller </w:t>
            </w:r>
            <w:proofErr w:type="spellStart"/>
            <w:r>
              <w:t>rammekravsmetoden</w:t>
            </w:r>
            <w:proofErr w:type="spellEnd"/>
            <w:r>
              <w:t>.</w:t>
            </w:r>
          </w:p>
          <w:p w14:paraId="5FAB7322" w14:textId="1BD7CBC5" w:rsidR="005A5074" w:rsidRPr="00C05263" w:rsidRDefault="005A5074" w:rsidP="005A5074">
            <w:r>
              <w:t xml:space="preserve">Følgende sjekkliste er aktuell </w:t>
            </w:r>
            <w:r w:rsidRPr="00C05263">
              <w:t xml:space="preserve">Dersom krav til energieffektivitet dokumenteres oppfylt ved </w:t>
            </w:r>
            <w:proofErr w:type="spellStart"/>
            <w:r w:rsidRPr="00C05263">
              <w:t>rammekravsmetoden</w:t>
            </w:r>
            <w:proofErr w:type="spellEnd"/>
            <w:r w:rsidRPr="00C05263">
              <w:t xml:space="preserve"> (</w:t>
            </w:r>
            <w:r>
              <w:t>TEK10 § 14-4)</w:t>
            </w:r>
          </w:p>
          <w:p w14:paraId="4F6CB811" w14:textId="77777777" w:rsidR="005A5074" w:rsidRPr="00C05263" w:rsidRDefault="005A5074" w:rsidP="005A5074">
            <w:bookmarkStart w:id="0" w:name="_GoBack"/>
            <w:bookmarkEnd w:id="0"/>
          </w:p>
        </w:tc>
      </w:tr>
      <w:tr w:rsidR="005A5074" w:rsidRPr="00C05263" w14:paraId="2D23DE79" w14:textId="77777777" w:rsidTr="005A5074">
        <w:tc>
          <w:tcPr>
            <w:tcW w:w="773" w:type="pct"/>
          </w:tcPr>
          <w:p w14:paraId="10B8B9CB" w14:textId="77777777" w:rsidR="005A5074" w:rsidRDefault="005A5074" w:rsidP="005A5074">
            <w:r w:rsidRPr="00C05263">
              <w:t>Kan det fremvises beregninger som viser standardisert netto energibehov for bygningen</w:t>
            </w:r>
          </w:p>
          <w:p w14:paraId="2159ECFD" w14:textId="77777777" w:rsidR="005A5074" w:rsidRPr="00C05263" w:rsidRDefault="005A5074" w:rsidP="005A5074"/>
        </w:tc>
        <w:tc>
          <w:tcPr>
            <w:tcW w:w="2097" w:type="pct"/>
            <w:gridSpan w:val="2"/>
          </w:tcPr>
          <w:p w14:paraId="11E56E85" w14:textId="77777777" w:rsidR="005A5074" w:rsidRPr="00C05263" w:rsidRDefault="005A5074" w:rsidP="005A5074">
            <w:r w:rsidRPr="00C05263">
              <w:t>Beregninger skal være utført med beregningsprogram basert på beregningsmetodikk og standardiserte inndata (innetemperatur, utetemperatur, driftstider, internlaster med mer) gitt i NS 3031</w:t>
            </w:r>
            <w:r>
              <w:t>.</w:t>
            </w:r>
          </w:p>
          <w:p w14:paraId="29CD982B" w14:textId="77777777" w:rsidR="005A5074" w:rsidRPr="00C05263" w:rsidRDefault="005A5074" w:rsidP="005A5074"/>
        </w:tc>
        <w:tc>
          <w:tcPr>
            <w:tcW w:w="308" w:type="pct"/>
            <w:gridSpan w:val="2"/>
          </w:tcPr>
          <w:p w14:paraId="4F5377C5" w14:textId="77777777" w:rsidR="005A5074" w:rsidRPr="00C05263" w:rsidRDefault="005A5074" w:rsidP="005A5074">
            <w:r w:rsidRPr="00C05263">
              <w:t>TEK10</w:t>
            </w:r>
            <w:r>
              <w:t xml:space="preserve"> </w:t>
            </w:r>
            <w:r w:rsidRPr="00C05263">
              <w:t>§</w:t>
            </w:r>
            <w:r>
              <w:t xml:space="preserve"> </w:t>
            </w:r>
            <w:r w:rsidRPr="00C05263">
              <w:t xml:space="preserve">14-1 andre ledd </w:t>
            </w:r>
          </w:p>
        </w:tc>
        <w:tc>
          <w:tcPr>
            <w:tcW w:w="307" w:type="pct"/>
            <w:gridSpan w:val="3"/>
          </w:tcPr>
          <w:p w14:paraId="5026ABB7" w14:textId="77777777" w:rsidR="005A5074" w:rsidRPr="00C05263" w:rsidRDefault="005A5074" w:rsidP="005A5074"/>
        </w:tc>
        <w:tc>
          <w:tcPr>
            <w:tcW w:w="1515" w:type="pct"/>
          </w:tcPr>
          <w:p w14:paraId="01441D47" w14:textId="77777777" w:rsidR="005A5074" w:rsidRPr="00C05263" w:rsidRDefault="005A5074" w:rsidP="005A5074"/>
        </w:tc>
      </w:tr>
      <w:tr w:rsidR="005A5074" w:rsidRPr="00C05263" w14:paraId="5C5832BB" w14:textId="77777777" w:rsidTr="005A5074">
        <w:tc>
          <w:tcPr>
            <w:tcW w:w="773" w:type="pct"/>
          </w:tcPr>
          <w:p w14:paraId="541A8BD8" w14:textId="77777777" w:rsidR="005A5074" w:rsidRPr="00C05263" w:rsidRDefault="005A5074" w:rsidP="005A5074">
            <w:r w:rsidRPr="00C05263">
              <w:t>Er beregnet  netto energibehov lavere enn rammekrav for aktuell bygningskategori?</w:t>
            </w:r>
          </w:p>
          <w:p w14:paraId="1973B22E" w14:textId="77777777" w:rsidR="005A5074" w:rsidRPr="00C05263" w:rsidRDefault="005A5074" w:rsidP="005A5074"/>
        </w:tc>
        <w:tc>
          <w:tcPr>
            <w:tcW w:w="2097" w:type="pct"/>
            <w:gridSpan w:val="2"/>
          </w:tcPr>
          <w:p w14:paraId="06873C45" w14:textId="77777777" w:rsidR="005A5074" w:rsidRPr="00C05263" w:rsidRDefault="005A5074" w:rsidP="005A5074">
            <w:r w:rsidRPr="00C05263">
              <w:t xml:space="preserve">Netto energibehov oppgis i kWh/m2 år. </w:t>
            </w:r>
            <w:r>
              <w:t xml:space="preserve">Be om utskrift av gjennomført kontrollberegning. </w:t>
            </w:r>
            <w:r w:rsidRPr="00C05263">
              <w:t xml:space="preserve">Beregningen skal omfatte alle energiposter, dvs. bygningens totale energibudsjett. </w:t>
            </w:r>
            <w:r>
              <w:t xml:space="preserve">Energipostene listes i Tabell 5 i NS3031. </w:t>
            </w:r>
            <w:proofErr w:type="spellStart"/>
            <w:r w:rsidRPr="00C05263">
              <w:t>Flerfunksjonsbygg</w:t>
            </w:r>
            <w:proofErr w:type="spellEnd"/>
            <w:r w:rsidRPr="00C05263">
              <w:t xml:space="preserve"> skal sonedeles.</w:t>
            </w:r>
          </w:p>
          <w:p w14:paraId="0D1FE754" w14:textId="77777777" w:rsidR="005A5074" w:rsidRPr="00C05263" w:rsidRDefault="005A5074" w:rsidP="005A5074"/>
        </w:tc>
        <w:tc>
          <w:tcPr>
            <w:tcW w:w="308" w:type="pct"/>
            <w:gridSpan w:val="2"/>
          </w:tcPr>
          <w:p w14:paraId="1BFA4734" w14:textId="77777777" w:rsidR="005A5074" w:rsidRPr="00C05263" w:rsidRDefault="005A5074" w:rsidP="005A5074">
            <w:r w:rsidRPr="00C05263">
              <w:t>TEK10</w:t>
            </w:r>
            <w:r>
              <w:t xml:space="preserve"> </w:t>
            </w:r>
            <w:r w:rsidRPr="00C05263">
              <w:t xml:space="preserve">§ 14-4 </w:t>
            </w:r>
          </w:p>
        </w:tc>
        <w:tc>
          <w:tcPr>
            <w:tcW w:w="307" w:type="pct"/>
            <w:gridSpan w:val="3"/>
          </w:tcPr>
          <w:p w14:paraId="6B8A4684" w14:textId="77777777" w:rsidR="005A5074" w:rsidRPr="00C05263" w:rsidRDefault="005A5074" w:rsidP="005A5074"/>
        </w:tc>
        <w:tc>
          <w:tcPr>
            <w:tcW w:w="1515" w:type="pct"/>
          </w:tcPr>
          <w:p w14:paraId="1240D5D6" w14:textId="77777777" w:rsidR="005A5074" w:rsidRPr="00C05263" w:rsidRDefault="005A5074" w:rsidP="005A5074"/>
        </w:tc>
      </w:tr>
      <w:tr w:rsidR="005A5074" w:rsidRPr="00C05263" w14:paraId="15A384BA" w14:textId="77777777" w:rsidTr="005A5074">
        <w:tc>
          <w:tcPr>
            <w:tcW w:w="773" w:type="pct"/>
          </w:tcPr>
          <w:p w14:paraId="3E9F0E6B" w14:textId="77777777" w:rsidR="005A5074" w:rsidRPr="00C05263" w:rsidRDefault="005A5074" w:rsidP="005A5074">
            <w:r w:rsidRPr="00C05263">
              <w:t>Er oppvarmet BRA beregnet korrekt?</w:t>
            </w:r>
          </w:p>
        </w:tc>
        <w:tc>
          <w:tcPr>
            <w:tcW w:w="2097" w:type="pct"/>
            <w:gridSpan w:val="2"/>
          </w:tcPr>
          <w:p w14:paraId="76F8FA95" w14:textId="77777777" w:rsidR="005A5074" w:rsidRPr="00C05263" w:rsidRDefault="005A5074" w:rsidP="005A5074">
            <w:r w:rsidRPr="00C05263">
              <w:t>BRA regnes om areal innenfor ytterveggene, uten fratrekk for areal av innvendige vegger.</w:t>
            </w:r>
          </w:p>
          <w:p w14:paraId="48B20C8E" w14:textId="77777777" w:rsidR="005A5074" w:rsidRPr="00C05263" w:rsidRDefault="005A5074" w:rsidP="005A5074">
            <w:r w:rsidRPr="00C05263">
              <w:t xml:space="preserve">Oppvarmet areal er areal som tilføres varme fra </w:t>
            </w:r>
            <w:r>
              <w:t>bygningens varmesystem, enten direkte fra varmelegemer eller via oppvarmet ventilasjonsluft.</w:t>
            </w:r>
          </w:p>
          <w:p w14:paraId="7198891C" w14:textId="77777777" w:rsidR="005A5074" w:rsidRPr="00C05263" w:rsidRDefault="005A5074" w:rsidP="005A5074"/>
        </w:tc>
        <w:tc>
          <w:tcPr>
            <w:tcW w:w="308" w:type="pct"/>
            <w:gridSpan w:val="2"/>
          </w:tcPr>
          <w:p w14:paraId="03D0FC19" w14:textId="77777777" w:rsidR="005A5074" w:rsidRPr="00C05263" w:rsidRDefault="005A5074" w:rsidP="005A5074">
            <w:r w:rsidRPr="00C05263">
              <w:t>TEK10</w:t>
            </w:r>
            <w:r>
              <w:t xml:space="preserve"> </w:t>
            </w:r>
            <w:r w:rsidRPr="00C05263">
              <w:t xml:space="preserve">§ 14-1 første ledd </w:t>
            </w:r>
          </w:p>
        </w:tc>
        <w:tc>
          <w:tcPr>
            <w:tcW w:w="307" w:type="pct"/>
            <w:gridSpan w:val="3"/>
          </w:tcPr>
          <w:p w14:paraId="0364078E" w14:textId="77777777" w:rsidR="005A5074" w:rsidRPr="00C05263" w:rsidRDefault="005A5074" w:rsidP="005A5074"/>
        </w:tc>
        <w:tc>
          <w:tcPr>
            <w:tcW w:w="1515" w:type="pct"/>
          </w:tcPr>
          <w:p w14:paraId="3AF9A108" w14:textId="77777777" w:rsidR="005A5074" w:rsidRPr="00C05263" w:rsidRDefault="005A5074" w:rsidP="005A5074"/>
        </w:tc>
      </w:tr>
    </w:tbl>
    <w:p w14:paraId="7309C68A" w14:textId="77777777" w:rsidR="0093725B" w:rsidRPr="00FC0B03" w:rsidRDefault="0093725B" w:rsidP="0093725B">
      <w:pPr>
        <w:rPr>
          <w:lang w:val="nn-NO"/>
        </w:rPr>
      </w:pPr>
    </w:p>
    <w:p w14:paraId="1D908111" w14:textId="77777777" w:rsidR="00564E6A" w:rsidRPr="00833218" w:rsidRDefault="00564E6A" w:rsidP="00564E6A">
      <w:pPr>
        <w:rPr>
          <w:rFonts w:ascii="Arial" w:hAnsi="Arial" w:cs="Arial"/>
          <w:b/>
        </w:rPr>
      </w:pPr>
    </w:p>
    <w:sectPr w:rsidR="00564E6A" w:rsidRPr="00833218" w:rsidSect="00804D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71BF3" w14:textId="77777777" w:rsidR="005A5074" w:rsidRDefault="005A5074" w:rsidP="00710533">
      <w:r>
        <w:separator/>
      </w:r>
    </w:p>
  </w:endnote>
  <w:endnote w:type="continuationSeparator" w:id="0">
    <w:p w14:paraId="698DC174" w14:textId="77777777" w:rsidR="005A5074" w:rsidRDefault="005A5074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CD1" w14:textId="77777777" w:rsidR="005A5074" w:rsidRDefault="005A5074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9B8C14A" w14:textId="77777777" w:rsidR="005A5074" w:rsidRDefault="005A5074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01340" w14:textId="77777777" w:rsidR="005A5074" w:rsidRDefault="005A5074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60C61">
      <w:rPr>
        <w:rStyle w:val="Sidetall"/>
        <w:noProof/>
      </w:rPr>
      <w:t>2</w:t>
    </w:r>
    <w:r>
      <w:rPr>
        <w:rStyle w:val="Sidetall"/>
      </w:rPr>
      <w:fldChar w:fldCharType="end"/>
    </w:r>
  </w:p>
  <w:p w14:paraId="712F6F2A" w14:textId="25F40714" w:rsidR="005A5074" w:rsidRDefault="005A5074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7709018" wp14:editId="3BA8A152">
              <wp:simplePos x="0" y="0"/>
              <wp:positionH relativeFrom="page">
                <wp:posOffset>-1451610</wp:posOffset>
              </wp:positionH>
              <wp:positionV relativeFrom="page">
                <wp:posOffset>6866890</wp:posOffset>
              </wp:positionV>
              <wp:extent cx="11773438" cy="640715"/>
              <wp:effectExtent l="0" t="0" r="1270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73438" cy="640715"/>
                        <a:chOff x="1352" y="5910"/>
                        <a:chExt cx="8213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1352" y="5910"/>
                          <a:ext cx="8213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14.25pt;margin-top:540.7pt;width:927.05pt;height:50.45pt;z-index:-251659776;mso-position-horizontal-relative:page;mso-position-vertical-relative:page" coordorigin="1352,5910" coordsize="8213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">
              <v:rect id="AutoShape 8" o:spid="_x0000_s1027" alt="bunnstrek" style="position:absolute;left:1352;top:5910;width:8213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5239" w14:textId="77777777" w:rsidR="005A5074" w:rsidRDefault="005A5074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E29DE59" wp14:editId="0A4BA6D8">
              <wp:simplePos x="0" y="0"/>
              <wp:positionH relativeFrom="page">
                <wp:posOffset>-880110</wp:posOffset>
              </wp:positionH>
              <wp:positionV relativeFrom="page">
                <wp:posOffset>6866890</wp:posOffset>
              </wp:positionV>
              <wp:extent cx="10744200" cy="64071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442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69.25pt;margin-top:540.7pt;width:846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CPNJ&#10;REFUeNrs3UERwgAQBMELhaBIwBrKIoNvnBw+Jt0S9j1Ve+zuANB0/c7PzFyWAAAAAAAA4KleJgAA&#10;AAAAAAAAqoQRAAAAAAAAAECWMAIAAAAAAAAAyBJGAAAAAAAAAABZwggAAAAAAAAAIEsYAQAAAAAA&#10;AABkCSMAAAAAAAAAgCxhBAAAAAAAAACQ9TYBQNo9M18zAAAAAAAA8FTH7loBAAAAAAAAAEhypQ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D7B4" w14:textId="77777777" w:rsidR="005A5074" w:rsidRDefault="005A5074" w:rsidP="00710533">
      <w:r>
        <w:separator/>
      </w:r>
    </w:p>
  </w:footnote>
  <w:footnote w:type="continuationSeparator" w:id="0">
    <w:p w14:paraId="0E8F488D" w14:textId="77777777" w:rsidR="005A5074" w:rsidRDefault="005A5074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9DDB" w14:textId="634A78AE" w:rsidR="005A5074" w:rsidRDefault="005A5074" w:rsidP="00564E6A">
    <w:pPr>
      <w:pStyle w:val="Topptekst"/>
      <w:jc w:val="right"/>
    </w:pPr>
    <w:r>
      <w:t>Tilsyn Energikrav</w:t>
    </w:r>
  </w:p>
  <w:p w14:paraId="08DCD85E" w14:textId="77777777" w:rsidR="005A5074" w:rsidRDefault="005A5074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>
      <w:rPr>
        <w:noProof/>
      </w:rPr>
      <w:t>21. mars 2013</w:t>
    </w:r>
    <w:r>
      <w:fldChar w:fldCharType="end"/>
    </w:r>
  </w:p>
  <w:p w14:paraId="1B6540BA" w14:textId="77777777" w:rsidR="005A5074" w:rsidRDefault="005A5074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F835" w14:textId="77777777" w:rsidR="005A5074" w:rsidRDefault="005A5074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01B8E523" wp14:editId="601211A7">
          <wp:simplePos x="0" y="0"/>
          <wp:positionH relativeFrom="column">
            <wp:posOffset>8229600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6A634E"/>
    <w:multiLevelType w:val="hybridMultilevel"/>
    <w:tmpl w:val="42D8DC3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B2632"/>
    <w:multiLevelType w:val="hybridMultilevel"/>
    <w:tmpl w:val="F196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D345D"/>
    <w:multiLevelType w:val="hybridMultilevel"/>
    <w:tmpl w:val="8FF064A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D6AFB"/>
    <w:multiLevelType w:val="hybridMultilevel"/>
    <w:tmpl w:val="D348175A"/>
    <w:lvl w:ilvl="0" w:tplc="9A9CFA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DB91511"/>
    <w:multiLevelType w:val="hybridMultilevel"/>
    <w:tmpl w:val="D5E0866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71DB6"/>
    <w:rsid w:val="001145AB"/>
    <w:rsid w:val="001A2D3D"/>
    <w:rsid w:val="001B002E"/>
    <w:rsid w:val="001E4C06"/>
    <w:rsid w:val="002268A9"/>
    <w:rsid w:val="00352D25"/>
    <w:rsid w:val="00564E6A"/>
    <w:rsid w:val="005A5074"/>
    <w:rsid w:val="005B1F7B"/>
    <w:rsid w:val="00603E1B"/>
    <w:rsid w:val="006105C1"/>
    <w:rsid w:val="006106C7"/>
    <w:rsid w:val="00701C79"/>
    <w:rsid w:val="00710533"/>
    <w:rsid w:val="00775EEB"/>
    <w:rsid w:val="00783FF7"/>
    <w:rsid w:val="00804DE8"/>
    <w:rsid w:val="0081163E"/>
    <w:rsid w:val="00841AA7"/>
    <w:rsid w:val="008549F0"/>
    <w:rsid w:val="008E53D1"/>
    <w:rsid w:val="0093725B"/>
    <w:rsid w:val="00997F78"/>
    <w:rsid w:val="00A4784A"/>
    <w:rsid w:val="00AA6215"/>
    <w:rsid w:val="00B55A46"/>
    <w:rsid w:val="00B70B77"/>
    <w:rsid w:val="00BC4B4F"/>
    <w:rsid w:val="00C11D98"/>
    <w:rsid w:val="00D60C61"/>
    <w:rsid w:val="00DD3608"/>
    <w:rsid w:val="00DF5C95"/>
    <w:rsid w:val="00E14A1B"/>
    <w:rsid w:val="00E671AB"/>
    <w:rsid w:val="00E84304"/>
    <w:rsid w:val="00EB76A1"/>
    <w:rsid w:val="00F51D03"/>
    <w:rsid w:val="00FE31DE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B36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150AD6-7204-8C4D-B110-6A9C32AC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1</TotalTime>
  <Pages>2</Pages>
  <Words>218</Words>
  <Characters>1360</Characters>
  <Application>Microsoft Macintosh Word</Application>
  <DocSecurity>0</DocSecurity>
  <Lines>136</Lines>
  <Paragraphs>43</Paragraphs>
  <ScaleCrop>false</ScaleCrop>
  <Company>DiBk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3</cp:revision>
  <cp:lastPrinted>2011-12-16T14:17:00Z</cp:lastPrinted>
  <dcterms:created xsi:type="dcterms:W3CDTF">2013-03-21T13:13:00Z</dcterms:created>
  <dcterms:modified xsi:type="dcterms:W3CDTF">2013-03-21T13:17:00Z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